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Kominki z płaszczem wodnym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przybliżymy Wam kominki z płaszczem wodnym, bardzo często wybieraną formą ogrzewania. To nie tylko połączenie użyteczne (poza ogrzaniem domu od razu przygotuje również ciepłą wodę użytkową) ale i bardzo ładne i tworzące w domu przytulną atmosferę.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Kominki z płaszczem wodnym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co to w ogóle znaczy?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kominków to nic innego jak piecyk, który dodatkowo oprócz funkcji ogrzewania mieszkania ogrzeje również wodę, którą możesz użytkować w domu. Wyglądają zupełnie normalnie, dlatego będzie także wpływał na atmosferę Twojego mieszkania, budował jej przytulność i sprawiał, że chętnie usiądziesz w salonie rozkoszując się ciepłem i światłem padającym z palącego się w kominku ognia. Jest to doskonały pomysł na wsparcie istniejącej już grzewczą instalację. </w:t>
      </w:r>
      <w:r>
        <w:rPr>
          <w:rFonts w:ascii="calibri" w:hAnsi="calibri" w:eastAsia="calibri" w:cs="calibri"/>
          <w:sz w:val="24"/>
          <w:szCs w:val="24"/>
          <w:b/>
        </w:rPr>
        <w:t xml:space="preserve">Kominki z płaszczem wodnym</w:t>
      </w:r>
      <w:r>
        <w:rPr>
          <w:rFonts w:ascii="calibri" w:hAnsi="calibri" w:eastAsia="calibri" w:cs="calibri"/>
          <w:sz w:val="24"/>
          <w:szCs w:val="24"/>
        </w:rPr>
        <w:t xml:space="preserve"> to dzięki temu także oszczędność (mniejsze zużycie gazu czy innego paliwa grzewczego). Najczęściej montuje się je w domach o sporej powierzchni użytkowej, dla której zwykłe ogrzewanie czasem to za mało.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0px; height:3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rodzaje i specyfikacje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Kominki z płaszczem wodnym</w:t>
      </w:r>
      <w:r>
        <w:rPr>
          <w:rFonts w:ascii="calibri" w:hAnsi="calibri" w:eastAsia="calibri" w:cs="calibri"/>
          <w:sz w:val="24"/>
          <w:szCs w:val="24"/>
        </w:rPr>
        <w:t xml:space="preserve"> posiadają wiele rodzajów. Najczęściej wybierane są te horyzontalne - z jedną, prostą szybą. Jednak chociażby w naszym sklepie Bielsko Kominki znajdziesz również takie kominki w formie narożnej, panoramicznej czy też nawet trójstonnej. Najczęściej ich konstrukcja jest inna niż zwykłych powietrznych. Ich moc grzewcza przeważnie oscyluje pomiędzy 10 a 25 kW. Sprawdź naszą ofertę i wybierz kominek dla siebie!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8px; height:33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elsko-kominki.pl/kominki-z-plaszczem-wodnym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2024-05-04T03:59:47+02:00</dcterms:created>
  <dcterms:modified xsi:type="dcterms:W3CDTF">2024-05-04T03:59:47+02:00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